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23F3" w14:textId="77777777" w:rsidR="002E577B" w:rsidRDefault="002E57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3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2E577B" w14:paraId="1EF55307" w14:textId="77777777" w:rsidTr="12EAF543">
        <w:trPr>
          <w:trHeight w:val="4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10263" w14:textId="77777777" w:rsidR="002E577B" w:rsidRDefault="00F00EA0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17"/>
                <w:szCs w:val="17"/>
                <w:lang w:val="en-US"/>
              </w:rPr>
              <w:drawing>
                <wp:inline distT="0" distB="0" distL="114300" distR="114300" wp14:anchorId="658057B5" wp14:editId="07B1A382">
                  <wp:extent cx="390525" cy="416560"/>
                  <wp:effectExtent l="0" t="0" r="0" b="0"/>
                  <wp:docPr id="1" name="image1.png" descr="Beskrivning: SI_logo1_rg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eskrivning: SI_logo1_rgb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16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77B" w14:paraId="56B5F6DA" w14:textId="77777777" w:rsidTr="12EAF543">
        <w:trPr>
          <w:trHeight w:val="4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EFCD3" w14:textId="40B29DC2" w:rsidR="002E577B" w:rsidRDefault="00F00EA0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Revisionsberättelse avseende Sveriges Ingenjörer Distrikt Väst för verksamhetsåret </w:t>
            </w:r>
            <w:r w:rsidR="00285B67">
              <w:rPr>
                <w:color w:val="000000"/>
                <w:sz w:val="36"/>
                <w:szCs w:val="36"/>
              </w:rPr>
              <w:t>202</w:t>
            </w:r>
            <w:r w:rsidR="00885EC3">
              <w:rPr>
                <w:color w:val="000000"/>
                <w:sz w:val="36"/>
                <w:szCs w:val="36"/>
              </w:rPr>
              <w:t>4</w:t>
            </w:r>
          </w:p>
        </w:tc>
      </w:tr>
      <w:tr w:rsidR="002E577B" w14:paraId="3601D1B4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BFEFC" w14:textId="7ED29DFC" w:rsidR="002E577B" w:rsidRDefault="00F00EA0" w:rsidP="00285B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Denna revisionsberättelse är baserad på verksamhetsåret 20</w:t>
            </w:r>
            <w:r w:rsidR="00AF026E">
              <w:rPr>
                <w:i/>
                <w:color w:val="000000"/>
                <w:sz w:val="20"/>
                <w:szCs w:val="20"/>
              </w:rPr>
              <w:t>2</w:t>
            </w:r>
            <w:r w:rsidR="00885EC3">
              <w:rPr>
                <w:i/>
                <w:color w:val="000000"/>
                <w:sz w:val="20"/>
                <w:szCs w:val="20"/>
              </w:rPr>
              <w:t>4</w:t>
            </w:r>
            <w:r>
              <w:rPr>
                <w:i/>
                <w:color w:val="000000"/>
                <w:sz w:val="20"/>
                <w:szCs w:val="20"/>
              </w:rPr>
              <w:t xml:space="preserve"> och den antagna verksamhetsplan och de aktiviteter som beskrivs i verksamhetsberättelse. Revisionen omfattar 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ej</w:t>
            </w:r>
            <w:r>
              <w:rPr>
                <w:i/>
                <w:color w:val="000000"/>
                <w:sz w:val="20"/>
                <w:szCs w:val="20"/>
              </w:rPr>
              <w:t xml:space="preserve"> ekonomisk redovisning.</w:t>
            </w:r>
          </w:p>
        </w:tc>
      </w:tr>
      <w:tr w:rsidR="002E577B" w14:paraId="0F238E69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6BD27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E577B" w14:paraId="43F81C4F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B14C1" w14:textId="77777777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Styrelsen:</w:t>
            </w:r>
          </w:p>
        </w:tc>
      </w:tr>
      <w:tr w:rsidR="002E577B" w14:paraId="0D5CD8AB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E7A1" w14:textId="32CEF42D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Styrelsen har</w:t>
            </w:r>
            <w:r w:rsidR="009E1A9B">
              <w:rPr>
                <w:color w:val="000000"/>
                <w:sz w:val="20"/>
                <w:szCs w:val="20"/>
              </w:rPr>
              <w:t xml:space="preserve"> </w:t>
            </w:r>
            <w:r w:rsidR="00AE39B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styrelsemedlemmar, en ordförande, en vice ordförande, </w:t>
            </w:r>
            <w:r w:rsidR="00D955C2">
              <w:rPr>
                <w:color w:val="000000"/>
                <w:sz w:val="20"/>
                <w:szCs w:val="20"/>
              </w:rPr>
              <w:t>en</w:t>
            </w:r>
            <w:r w:rsidR="009E1A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sekreterare, samt </w:t>
            </w:r>
            <w:r w:rsidR="00AE39B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ledamöter. Dessutom deltar även två faddrar en från förbundsstyrelsen samt en från kansliet.</w:t>
            </w:r>
          </w:p>
        </w:tc>
      </w:tr>
      <w:tr w:rsidR="002E577B" w14:paraId="5A43B84E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0CF0B" w14:textId="77777777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Enligt stadgarna krävs minst fem ledamöter närvarande varav en måste vara ordförande eller vice ordförande i styrelsen för att ett styrelsemöte ska vara beslutsfattande.</w:t>
            </w:r>
          </w:p>
        </w:tc>
      </w:tr>
      <w:tr w:rsidR="002E577B" w14:paraId="3DC226EB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263F8" w14:textId="61295DE3" w:rsidR="002E577B" w:rsidRDefault="00F00EA0" w:rsidP="00285B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Styrelsen har under år </w:t>
            </w:r>
            <w:r w:rsidR="00285B67">
              <w:rPr>
                <w:color w:val="000000"/>
                <w:sz w:val="20"/>
                <w:szCs w:val="20"/>
              </w:rPr>
              <w:t>202</w:t>
            </w:r>
            <w:r w:rsidR="007C5E4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haft totalt </w:t>
            </w:r>
            <w:r w:rsidR="00EC42A0">
              <w:rPr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styrelsemöten, </w:t>
            </w:r>
            <w:r w:rsidRPr="00240F23">
              <w:rPr>
                <w:sz w:val="20"/>
                <w:szCs w:val="20"/>
              </w:rPr>
              <w:t>samt ett styrelsemöte under januari 20</w:t>
            </w:r>
            <w:r w:rsidR="00AF026E" w:rsidRPr="00240F23">
              <w:rPr>
                <w:sz w:val="20"/>
                <w:szCs w:val="20"/>
              </w:rPr>
              <w:t>2</w:t>
            </w:r>
            <w:r w:rsidR="00A002D6" w:rsidRPr="00240F23">
              <w:rPr>
                <w:sz w:val="20"/>
                <w:szCs w:val="20"/>
              </w:rPr>
              <w:t>5</w:t>
            </w:r>
            <w:r w:rsidRPr="00240F23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innan årsmötet. Samtliga möten var beslutsmässiga.</w:t>
            </w:r>
            <w:r>
              <w:rPr>
                <w:sz w:val="20"/>
                <w:szCs w:val="20"/>
              </w:rPr>
              <w:t xml:space="preserve"> Samtliga s</w:t>
            </w:r>
            <w:r>
              <w:rPr>
                <w:color w:val="000000"/>
                <w:sz w:val="20"/>
                <w:szCs w:val="20"/>
              </w:rPr>
              <w:t>tyrelsemöten under 20</w:t>
            </w:r>
            <w:r w:rsidR="00AF026E">
              <w:rPr>
                <w:color w:val="000000"/>
                <w:sz w:val="20"/>
                <w:szCs w:val="20"/>
              </w:rPr>
              <w:t>2</w:t>
            </w:r>
            <w:r w:rsidR="00A002D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har blivit protokollförda.</w:t>
            </w:r>
          </w:p>
        </w:tc>
      </w:tr>
      <w:tr w:rsidR="002E577B" w14:paraId="0A879514" w14:textId="77777777" w:rsidTr="12EAF54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5C5BC8BB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48309316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E577B" w14:paraId="6B32DA10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CAD4" w14:textId="120F38A7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Planerade aktiviteter enligt antagen verksamhetsplan för 20</w:t>
            </w:r>
            <w:r w:rsidR="00285B67">
              <w:rPr>
                <w:b/>
                <w:color w:val="000000"/>
                <w:sz w:val="20"/>
                <w:szCs w:val="20"/>
              </w:rPr>
              <w:t>2</w:t>
            </w:r>
            <w:r w:rsidR="00A002D6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7E116" w14:textId="063797C4" w:rsidR="002E577B" w:rsidRDefault="00F00EA0" w:rsidP="00285B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Utförda aktiviteter under 20</w:t>
            </w:r>
            <w:r w:rsidR="001242C8">
              <w:rPr>
                <w:b/>
                <w:color w:val="000000"/>
                <w:sz w:val="20"/>
                <w:szCs w:val="20"/>
              </w:rPr>
              <w:t>2</w:t>
            </w:r>
            <w:r w:rsidR="00A002D6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</w:tr>
      <w:tr w:rsidR="00C7030F" w14:paraId="7032E3A8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C0D9" w14:textId="6A932FD2" w:rsidR="00C7030F" w:rsidRDefault="00C7030F" w:rsidP="00C7030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Möte: </w:t>
            </w:r>
            <w:r w:rsidRPr="007155EC">
              <w:rPr>
                <w:color w:val="000000"/>
                <w:sz w:val="20"/>
                <w:szCs w:val="20"/>
              </w:rPr>
              <w:t>Årsmöte</w:t>
            </w:r>
            <w:r w:rsidR="00375E36">
              <w:rPr>
                <w:color w:val="000000"/>
                <w:sz w:val="20"/>
                <w:szCs w:val="20"/>
              </w:rPr>
              <w:t xml:space="preserve"> </w:t>
            </w:r>
            <w:r w:rsidR="00375E36" w:rsidRPr="00375E36">
              <w:rPr>
                <w:color w:val="000000"/>
                <w:sz w:val="20"/>
                <w:szCs w:val="20"/>
              </w:rPr>
              <w:t>med föreläsning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08F1" w14:textId="26CC0964" w:rsidR="00C7030F" w:rsidRDefault="00C7030F" w:rsidP="00C7030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8525D">
              <w:rPr>
                <w:sz w:val="20"/>
                <w:szCs w:val="20"/>
              </w:rPr>
              <w:t>Årsmötet blev genomfört 7:e februari, 2024 på Aptitgården, Vädursgatan 5, Göteborg med ett 70-tal medlemmar närvarande</w:t>
            </w:r>
          </w:p>
        </w:tc>
      </w:tr>
      <w:tr w:rsidR="00C7030F" w:rsidRPr="009C1FC9" w14:paraId="1F1349E9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4862F" w14:textId="26713030" w:rsidR="00C7030F" w:rsidRPr="007155EC" w:rsidRDefault="00C7030F" w:rsidP="00C703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2B33">
              <w:rPr>
                <w:color w:val="000000"/>
                <w:sz w:val="20"/>
                <w:szCs w:val="20"/>
              </w:rPr>
              <w:t>Medlemsaktiviteter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31B50">
              <w:rPr>
                <w:color w:val="000000"/>
                <w:sz w:val="20"/>
                <w:szCs w:val="20"/>
              </w:rPr>
              <w:t>Studiebesök 6 st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CB13" w14:textId="52993700" w:rsidR="00C7030F" w:rsidRDefault="00C7030F" w:rsidP="00C7030F">
            <w:pPr>
              <w:spacing w:after="0" w:line="240" w:lineRule="auto"/>
              <w:rPr>
                <w:sz w:val="20"/>
                <w:szCs w:val="20"/>
              </w:rPr>
            </w:pPr>
            <w:r w:rsidRPr="009C1FC9">
              <w:rPr>
                <w:sz w:val="20"/>
                <w:szCs w:val="20"/>
              </w:rPr>
              <w:t xml:space="preserve">Volvo Blå Tåget </w:t>
            </w:r>
          </w:p>
          <w:p w14:paraId="61E1D6D6" w14:textId="3F95F8B3" w:rsidR="00240F23" w:rsidRDefault="00240F23" w:rsidP="00C70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Göteborgs Universitet och forskning på polarisen</w:t>
            </w:r>
          </w:p>
          <w:p w14:paraId="30BC8EFD" w14:textId="77777777" w:rsidR="00240F23" w:rsidRDefault="00240F23" w:rsidP="00C70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AstraZeneca</w:t>
            </w:r>
          </w:p>
          <w:p w14:paraId="11FC81FC" w14:textId="2C6490B7" w:rsidR="00D476A1" w:rsidRPr="009C1FC9" w:rsidRDefault="00D476A1" w:rsidP="00C70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GKN Aerospace Trollhättan</w:t>
            </w:r>
          </w:p>
        </w:tc>
      </w:tr>
      <w:tr w:rsidR="00C7030F" w14:paraId="7027C7FA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8BEC8" w14:textId="5AB0F7B5" w:rsidR="00C7030F" w:rsidRPr="007155EC" w:rsidRDefault="00C7030F" w:rsidP="00C703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2B33">
              <w:rPr>
                <w:color w:val="000000"/>
                <w:sz w:val="20"/>
                <w:szCs w:val="20"/>
              </w:rPr>
              <w:t>Medlemsaktiviteter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7155EC">
              <w:rPr>
                <w:color w:val="000000"/>
                <w:sz w:val="20"/>
                <w:szCs w:val="20"/>
              </w:rPr>
              <w:t>Pensionsseminarium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BDE31" w14:textId="4149E9FB" w:rsidR="00C7030F" w:rsidRPr="007155EC" w:rsidRDefault="00C7030F" w:rsidP="00C703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258AD">
              <w:rPr>
                <w:sz w:val="20"/>
                <w:szCs w:val="20"/>
              </w:rPr>
              <w:t>” Din tjänstepension – en gång för alla”</w:t>
            </w:r>
            <w:r>
              <w:rPr>
                <w:sz w:val="20"/>
                <w:szCs w:val="20"/>
              </w:rPr>
              <w:t xml:space="preserve"> Genomfört</w:t>
            </w:r>
            <w:r w:rsidRPr="000258AD">
              <w:rPr>
                <w:sz w:val="20"/>
                <w:szCs w:val="20"/>
              </w:rPr>
              <w:t xml:space="preserve"> på våren och hö</w:t>
            </w:r>
            <w:r w:rsidRPr="00C8525D">
              <w:rPr>
                <w:sz w:val="20"/>
                <w:szCs w:val="20"/>
              </w:rPr>
              <w:t>sten</w:t>
            </w:r>
          </w:p>
        </w:tc>
      </w:tr>
      <w:tr w:rsidR="00C7030F" w14:paraId="55BE2D4F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A453F" w14:textId="0A5F5584" w:rsidR="00C7030F" w:rsidRPr="007155EC" w:rsidRDefault="00C7030F" w:rsidP="00C7030F">
            <w:pPr>
              <w:rPr>
                <w:sz w:val="20"/>
                <w:szCs w:val="20"/>
              </w:rPr>
            </w:pPr>
            <w:r w:rsidRPr="00101FF8">
              <w:rPr>
                <w:sz w:val="20"/>
                <w:szCs w:val="20"/>
              </w:rPr>
              <w:t>Medlemsaktiviteter: Starta eget seminarium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F7952" w14:textId="5B8D30E2" w:rsidR="00C7030F" w:rsidRPr="007155EC" w:rsidRDefault="00240F23" w:rsidP="00C70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Genomfört på </w:t>
            </w:r>
            <w:r w:rsidR="00C7030F" w:rsidRPr="009C1FC9">
              <w:rPr>
                <w:sz w:val="20"/>
                <w:szCs w:val="20"/>
              </w:rPr>
              <w:t>våren och h</w:t>
            </w:r>
            <w:r>
              <w:rPr>
                <w:sz w:val="20"/>
                <w:szCs w:val="20"/>
              </w:rPr>
              <w:t>ö</w:t>
            </w:r>
            <w:r w:rsidR="00C7030F" w:rsidRPr="009C1FC9">
              <w:rPr>
                <w:sz w:val="20"/>
                <w:szCs w:val="20"/>
              </w:rPr>
              <w:t>sten</w:t>
            </w:r>
          </w:p>
        </w:tc>
      </w:tr>
      <w:tr w:rsidR="00C7030F" w14:paraId="55766192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CFB1" w14:textId="1C5C04E6" w:rsidR="00C7030F" w:rsidRPr="001242C8" w:rsidRDefault="00C7030F" w:rsidP="00C7030F">
            <w:pPr>
              <w:rPr>
                <w:rFonts w:ascii="Arial" w:hAnsi="Arial" w:cs="Arial"/>
                <w:sz w:val="20"/>
                <w:szCs w:val="20"/>
              </w:rPr>
            </w:pPr>
            <w:r w:rsidRPr="004B269B">
              <w:rPr>
                <w:sz w:val="20"/>
                <w:szCs w:val="20"/>
              </w:rPr>
              <w:t>Medlemsaktiviteter: After Work och mingel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D7E63" w14:textId="14E92520" w:rsidR="00C7030F" w:rsidRPr="00240F23" w:rsidRDefault="00240F23" w:rsidP="00C7030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0F2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030F" w14:paraId="1BED683F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C1CE" w14:textId="0EE91892" w:rsidR="00C7030F" w:rsidRPr="001C7623" w:rsidRDefault="00C7030F" w:rsidP="00C7030F">
            <w:pPr>
              <w:rPr>
                <w:sz w:val="20"/>
                <w:szCs w:val="20"/>
              </w:rPr>
            </w:pPr>
            <w:r w:rsidRPr="00061A14">
              <w:rPr>
                <w:sz w:val="20"/>
                <w:szCs w:val="20"/>
              </w:rPr>
              <w:t>Medlemsaktiviteter: Vetenskapsfestivalen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1F5BE" w14:textId="1CC2377C" w:rsidR="00C7030F" w:rsidRPr="00240F23" w:rsidRDefault="006E2A9E" w:rsidP="00C7030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7169F" w14:paraId="69F2DF66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28140" w14:textId="32921162" w:rsidR="0057169F" w:rsidRPr="00061A14" w:rsidRDefault="0057169F" w:rsidP="00C7030F">
            <w:pPr>
              <w:rPr>
                <w:sz w:val="20"/>
                <w:szCs w:val="20"/>
              </w:rPr>
            </w:pPr>
            <w:r w:rsidRPr="00DC5975">
              <w:rPr>
                <w:color w:val="000000"/>
                <w:sz w:val="20"/>
                <w:szCs w:val="20"/>
              </w:rPr>
              <w:t>Aktiviteter för förtroendevalda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B457AE" w:rsidRPr="00B457AE">
              <w:rPr>
                <w:color w:val="000000"/>
                <w:sz w:val="20"/>
                <w:szCs w:val="20"/>
              </w:rPr>
              <w:t>Ordförandekonferenser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386F" w14:textId="21C845D8" w:rsidR="0057169F" w:rsidRPr="00240F23" w:rsidRDefault="00240F23" w:rsidP="00C7030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0F2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6EAB" w14:paraId="64602658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F0B9" w14:textId="660DCC2D" w:rsidR="005F6EAB" w:rsidRPr="00061A14" w:rsidRDefault="005F6EAB" w:rsidP="005F6EAB">
            <w:pPr>
              <w:rPr>
                <w:sz w:val="20"/>
                <w:szCs w:val="20"/>
              </w:rPr>
            </w:pPr>
            <w:r w:rsidRPr="00DC5975">
              <w:rPr>
                <w:color w:val="000000"/>
                <w:sz w:val="20"/>
                <w:szCs w:val="20"/>
              </w:rPr>
              <w:t>Aktiviteter för förtroendevalda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BE0276">
              <w:rPr>
                <w:color w:val="000000"/>
                <w:sz w:val="20"/>
                <w:szCs w:val="20"/>
              </w:rPr>
              <w:t>Styrelsemöten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DE18" w14:textId="3A5EBAA2" w:rsidR="005F6EAB" w:rsidRPr="00BE0276" w:rsidRDefault="005F6EAB" w:rsidP="005F6EAB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stk styrelsemöten under året</w:t>
            </w:r>
          </w:p>
        </w:tc>
      </w:tr>
      <w:tr w:rsidR="005F6EAB" w14:paraId="6A216E89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9566" w14:textId="4369C05D" w:rsidR="005F6EAB" w:rsidRPr="001C7623" w:rsidRDefault="005F6EAB" w:rsidP="005F6EAB">
            <w:pPr>
              <w:rPr>
                <w:sz w:val="20"/>
                <w:szCs w:val="20"/>
              </w:rPr>
            </w:pPr>
            <w:r w:rsidRPr="00DC5975">
              <w:rPr>
                <w:color w:val="000000"/>
                <w:sz w:val="20"/>
                <w:szCs w:val="20"/>
              </w:rPr>
              <w:t>Aktiviteter för förtroendevalda: Distriktskonferensen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5CFF" w14:textId="58EC0F79" w:rsidR="005F6EAB" w:rsidRDefault="005F6EAB" w:rsidP="005F6EAB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Genomfört</w:t>
            </w:r>
            <w:r w:rsidRPr="000258AD">
              <w:rPr>
                <w:sz w:val="20"/>
                <w:szCs w:val="20"/>
              </w:rPr>
              <w:t xml:space="preserve"> </w:t>
            </w:r>
            <w:r w:rsidRPr="00B20617">
              <w:rPr>
                <w:sz w:val="20"/>
                <w:szCs w:val="20"/>
              </w:rPr>
              <w:t>i oktober i Stockholm</w:t>
            </w:r>
          </w:p>
        </w:tc>
      </w:tr>
      <w:tr w:rsidR="005F6EAB" w14:paraId="34FE735A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3DC73" w14:textId="535A1F2D" w:rsidR="005F6EAB" w:rsidRPr="007155EC" w:rsidRDefault="001535EA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35EA">
              <w:rPr>
                <w:color w:val="000000"/>
                <w:sz w:val="20"/>
                <w:szCs w:val="20"/>
              </w:rPr>
              <w:t>Externa möten</w:t>
            </w:r>
            <w:r w:rsidR="005F6EAB">
              <w:rPr>
                <w:color w:val="000000"/>
                <w:sz w:val="20"/>
                <w:szCs w:val="20"/>
              </w:rPr>
              <w:t xml:space="preserve">: </w:t>
            </w:r>
            <w:r w:rsidR="005F6EAB" w:rsidRPr="007155EC">
              <w:rPr>
                <w:color w:val="000000"/>
                <w:sz w:val="20"/>
                <w:szCs w:val="20"/>
              </w:rPr>
              <w:t xml:space="preserve">Nordisk konferens (Skagerraks ingenjörer)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CF421" w14:textId="4DD1C44F" w:rsidR="005F6EAB" w:rsidRPr="007155EC" w:rsidRDefault="005F6EAB" w:rsidP="005F6E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Genomfört </w:t>
            </w:r>
            <w:r w:rsidRPr="005D2C2D">
              <w:rPr>
                <w:sz w:val="20"/>
                <w:szCs w:val="20"/>
              </w:rPr>
              <w:t xml:space="preserve">6-8 </w:t>
            </w:r>
            <w:r w:rsidRPr="00C8525D">
              <w:rPr>
                <w:sz w:val="20"/>
                <w:szCs w:val="20"/>
              </w:rPr>
              <w:t>september</w:t>
            </w:r>
            <w:r w:rsidRPr="005D2C2D">
              <w:rPr>
                <w:sz w:val="20"/>
                <w:szCs w:val="20"/>
              </w:rPr>
              <w:t xml:space="preserve"> i Oslo</w:t>
            </w:r>
          </w:p>
        </w:tc>
      </w:tr>
      <w:tr w:rsidR="00360A64" w14:paraId="65AC00EB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C36" w14:textId="65EF9C27" w:rsidR="00360A64" w:rsidRPr="00DC5975" w:rsidRDefault="00360A64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60A64">
              <w:rPr>
                <w:color w:val="000000"/>
                <w:sz w:val="20"/>
                <w:szCs w:val="20"/>
              </w:rPr>
              <w:t>Opinionsbildning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5F7BB7" w:rsidRPr="005F7BB7">
              <w:rPr>
                <w:color w:val="000000"/>
                <w:sz w:val="20"/>
                <w:szCs w:val="20"/>
              </w:rPr>
              <w:t>Att utgöra en ”regional ingenjörsröst”</w:t>
            </w:r>
            <w:r w:rsidR="005F7BB7">
              <w:rPr>
                <w:color w:val="000000"/>
                <w:sz w:val="20"/>
                <w:szCs w:val="20"/>
              </w:rPr>
              <w:t xml:space="preserve">, </w:t>
            </w:r>
            <w:r w:rsidR="00521265" w:rsidRPr="00521265">
              <w:rPr>
                <w:color w:val="000000"/>
                <w:sz w:val="20"/>
                <w:szCs w:val="20"/>
              </w:rPr>
              <w:t>Vara med på aktiviteter för barn och unga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4C3A" w14:textId="2B2E5FA8" w:rsidR="00360A64" w:rsidRPr="00240F23" w:rsidRDefault="006E2A9E" w:rsidP="005F6EA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Deltagande och sponsring av tekniktävling för unga, First Lego League, i Göteborg</w:t>
            </w:r>
          </w:p>
        </w:tc>
      </w:tr>
      <w:tr w:rsidR="005F6EAB" w14:paraId="091C85FD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54CB" w14:textId="600C7ED7" w:rsidR="005F6EAB" w:rsidRPr="00DC5975" w:rsidRDefault="005F6EAB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Medlemsrekrytering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DBD86" w14:textId="79D5ECFB" w:rsidR="005F6EAB" w:rsidRPr="00240F23" w:rsidRDefault="00240F23" w:rsidP="005F6EA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Inga ytterligare aktiviteter utöver det som redan </w:t>
            </w:r>
            <w:r w:rsidR="006E2A9E">
              <w:rPr>
                <w:color w:val="000000" w:themeColor="text1"/>
                <w:sz w:val="20"/>
                <w:szCs w:val="20"/>
              </w:rPr>
              <w:t>nämnts</w:t>
            </w:r>
          </w:p>
        </w:tc>
      </w:tr>
      <w:tr w:rsidR="005F6EAB" w14:paraId="07E2B4EA" w14:textId="77777777" w:rsidTr="12EAF543">
        <w:trPr>
          <w:trHeight w:val="30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949A8" w14:textId="77777777" w:rsidR="005F6EAB" w:rsidRDefault="005F6EAB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Övriga aktiviteter:</w:t>
            </w:r>
          </w:p>
          <w:p w14:paraId="346B692E" w14:textId="7772C457" w:rsidR="005F6EAB" w:rsidRDefault="005F6EAB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2114" w14:textId="08E32B3B" w:rsidR="005F6EAB" w:rsidRPr="007155EC" w:rsidRDefault="005F6EAB" w:rsidP="005F6EAB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5F6EAB" w14:paraId="3C12B84D" w14:textId="77777777" w:rsidTr="12EAF543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F4334C6" w14:textId="77777777" w:rsidR="005F6EAB" w:rsidRDefault="005F6EAB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04C5982" w14:textId="2C6C8DEB" w:rsidR="005F6EAB" w:rsidRDefault="005F6EAB" w:rsidP="005F6E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 samband med ovanstående aktiviteter har styrelsen träffat cirka </w:t>
            </w:r>
            <w:r w:rsidRPr="006E2A9E">
              <w:rPr>
                <w:color w:val="000000" w:themeColor="text1"/>
                <w:sz w:val="20"/>
                <w:szCs w:val="20"/>
              </w:rPr>
              <w:t>2</w:t>
            </w:r>
            <w:r w:rsidR="00240F23" w:rsidRPr="006E2A9E">
              <w:rPr>
                <w:color w:val="000000" w:themeColor="text1"/>
                <w:sz w:val="20"/>
                <w:szCs w:val="20"/>
              </w:rPr>
              <w:t>5</w:t>
            </w:r>
            <w:r w:rsidRPr="006E2A9E">
              <w:rPr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color w:val="000000"/>
                <w:sz w:val="20"/>
                <w:szCs w:val="20"/>
              </w:rPr>
              <w:t>medlemmar. Styrelsen har påbörjat en dialog med kansliet om hur kansliet kan stötta distriktets verksamhet.</w:t>
            </w:r>
          </w:p>
        </w:tc>
      </w:tr>
    </w:tbl>
    <w:p w14:paraId="39FB3460" w14:textId="77777777" w:rsidR="005F0F40" w:rsidRDefault="005F0F40">
      <w:r>
        <w:br w:type="page"/>
      </w:r>
    </w:p>
    <w:tbl>
      <w:tblPr>
        <w:tblStyle w:val="a"/>
        <w:tblW w:w="93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10"/>
        <w:gridCol w:w="1025"/>
        <w:gridCol w:w="4221"/>
      </w:tblGrid>
      <w:tr w:rsidR="002E577B" w14:paraId="7054C659" w14:textId="77777777" w:rsidTr="12EAF543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5475A" w14:textId="5B5654D6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Styrelsen har genom året som gått genomfört aktiviteter och hållit sig inom budgetramen.</w:t>
            </w:r>
          </w:p>
          <w:p w14:paraId="5BC77A54" w14:textId="77777777" w:rsidR="005F0F40" w:rsidRDefault="005F0F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7FF1851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E577B" w14:paraId="58BA2AFF" w14:textId="77777777" w:rsidTr="12EAF543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A25E3" w14:textId="69AEB8CB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 finner att 20</w:t>
            </w:r>
            <w:r w:rsidR="00E03162">
              <w:rPr>
                <w:color w:val="000000"/>
                <w:sz w:val="20"/>
                <w:szCs w:val="20"/>
              </w:rPr>
              <w:t>2</w:t>
            </w:r>
            <w:r w:rsidR="007712E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års styrelse har lyckats stärka känslan av gemenskap bland distrikt västs ingenjörer </w:t>
            </w:r>
            <w:r w:rsidR="00624FCC" w:rsidRPr="00624FCC">
              <w:rPr>
                <w:color w:val="000000"/>
                <w:sz w:val="20"/>
                <w:szCs w:val="20"/>
              </w:rPr>
              <w:t>tillhör en facklig gemenskap</w:t>
            </w:r>
            <w:r w:rsidR="006C1A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Revisorer yrkar därför ansvarsfrihet för sittande styrelse inför årsmötet.</w:t>
            </w:r>
          </w:p>
          <w:p w14:paraId="5A9C627C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C7B13FA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E577B" w14:paraId="2C3667A3" w14:textId="77777777" w:rsidTr="12EAF543">
        <w:trPr>
          <w:trHeight w:val="300"/>
        </w:trPr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55EB" w14:textId="64AEC3BD" w:rsidR="002E577B" w:rsidRDefault="00F00EA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Göteborg 20</w:t>
            </w:r>
            <w:r w:rsidR="001C7623">
              <w:rPr>
                <w:color w:val="000000"/>
                <w:sz w:val="20"/>
                <w:szCs w:val="20"/>
              </w:rPr>
              <w:t>2</w:t>
            </w:r>
            <w:r w:rsidR="005B57B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  <w:r w:rsidR="001C7623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-</w:t>
            </w:r>
            <w:r w:rsidR="005B57B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21" w:type="dxa"/>
            <w:tcBorders>
              <w:top w:val="nil"/>
              <w:left w:val="nil"/>
              <w:right w:val="nil"/>
            </w:tcBorders>
          </w:tcPr>
          <w:p w14:paraId="02BD1E0C" w14:textId="461A0900" w:rsidR="002E577B" w:rsidRDefault="00E031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Göteborg 202</w:t>
            </w:r>
            <w:r w:rsidR="005B57B2">
              <w:rPr>
                <w:color w:val="000000" w:themeColor="text1"/>
                <w:sz w:val="20"/>
                <w:szCs w:val="20"/>
              </w:rPr>
              <w:t>5</w:t>
            </w:r>
            <w:r w:rsidR="12EAF543" w:rsidRPr="12EAF543">
              <w:rPr>
                <w:color w:val="000000" w:themeColor="text1"/>
                <w:sz w:val="20"/>
                <w:szCs w:val="20"/>
              </w:rPr>
              <w:t>-01</w:t>
            </w:r>
            <w:r w:rsidR="12EAF543" w:rsidRPr="12EAF543">
              <w:rPr>
                <w:sz w:val="20"/>
                <w:szCs w:val="20"/>
              </w:rPr>
              <w:t>-</w:t>
            </w:r>
            <w:r w:rsidR="005B57B2">
              <w:rPr>
                <w:sz w:val="20"/>
                <w:szCs w:val="20"/>
              </w:rPr>
              <w:t>03</w:t>
            </w:r>
          </w:p>
        </w:tc>
      </w:tr>
      <w:tr w:rsidR="002E577B" w14:paraId="2EFBB9B3" w14:textId="77777777" w:rsidTr="12EAF543">
        <w:trPr>
          <w:trHeight w:val="980"/>
        </w:trPr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E329150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4FD8447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CC865F1" w14:textId="77777777" w:rsidR="002E577B" w:rsidRDefault="002E57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E577B" w14:paraId="2D7AD82D" w14:textId="77777777" w:rsidTr="12EAF543">
        <w:trPr>
          <w:trHeight w:val="300"/>
        </w:trPr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FD847" w14:textId="3AC28352" w:rsidR="002E577B" w:rsidRDefault="001C76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Jie Zhong</w:t>
            </w:r>
            <w:r w:rsidR="00F00EA0">
              <w:rPr>
                <w:color w:val="000000"/>
                <w:sz w:val="20"/>
                <w:szCs w:val="20"/>
              </w:rPr>
              <w:t>, Verksamhetsrevisor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CE8E3E0" w14:textId="64567857" w:rsidR="002E577B" w:rsidRDefault="001C76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Sven Sjöberg</w:t>
            </w:r>
            <w:r w:rsidR="00F00EA0">
              <w:rPr>
                <w:color w:val="000000"/>
                <w:sz w:val="20"/>
                <w:szCs w:val="20"/>
              </w:rPr>
              <w:t>, Vice Verksamhetsrevisor</w:t>
            </w:r>
          </w:p>
        </w:tc>
      </w:tr>
    </w:tbl>
    <w:p w14:paraId="5CC3FAFB" w14:textId="77777777" w:rsidR="002E577B" w:rsidRDefault="002E577B">
      <w:pPr>
        <w:spacing w:after="0" w:line="240" w:lineRule="auto"/>
        <w:rPr>
          <w:color w:val="000000"/>
          <w:sz w:val="20"/>
          <w:szCs w:val="20"/>
        </w:rPr>
      </w:pPr>
    </w:p>
    <w:sectPr w:rsidR="002E5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567" w:left="1417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F995" w14:textId="77777777" w:rsidR="004E03CC" w:rsidRDefault="004E03CC">
      <w:pPr>
        <w:spacing w:after="0" w:line="240" w:lineRule="auto"/>
      </w:pPr>
      <w:r>
        <w:separator/>
      </w:r>
    </w:p>
  </w:endnote>
  <w:endnote w:type="continuationSeparator" w:id="0">
    <w:p w14:paraId="3025532E" w14:textId="77777777" w:rsidR="004E03CC" w:rsidRDefault="004E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1580" w14:textId="77777777" w:rsidR="002E577B" w:rsidRDefault="00F00E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AFB566" w14:textId="77777777" w:rsidR="002E577B" w:rsidRDefault="002E57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55A8" w14:textId="7D987DD3" w:rsidR="002E577B" w:rsidRDefault="00F00E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Sida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937091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(1)</w:t>
    </w:r>
  </w:p>
  <w:p w14:paraId="7A9DD2D0" w14:textId="77777777" w:rsidR="002E577B" w:rsidRDefault="002E57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B270" w14:textId="77777777" w:rsidR="00DD4551" w:rsidRDefault="00DD4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0B43" w14:textId="77777777" w:rsidR="004E03CC" w:rsidRDefault="004E03CC">
      <w:pPr>
        <w:spacing w:after="0" w:line="240" w:lineRule="auto"/>
      </w:pPr>
      <w:r>
        <w:separator/>
      </w:r>
    </w:p>
  </w:footnote>
  <w:footnote w:type="continuationSeparator" w:id="0">
    <w:p w14:paraId="5991F160" w14:textId="77777777" w:rsidR="004E03CC" w:rsidRDefault="004E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C8FE" w14:textId="77777777" w:rsidR="00DD4551" w:rsidRDefault="00DD4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42A3" w14:textId="77777777" w:rsidR="00DD4551" w:rsidRDefault="00DD4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4560" w14:textId="77777777" w:rsidR="00DD4551" w:rsidRDefault="00DD4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7B"/>
    <w:rsid w:val="0001159D"/>
    <w:rsid w:val="000258AD"/>
    <w:rsid w:val="00026219"/>
    <w:rsid w:val="00061A14"/>
    <w:rsid w:val="00101FF8"/>
    <w:rsid w:val="001242C8"/>
    <w:rsid w:val="001516B3"/>
    <w:rsid w:val="001535EA"/>
    <w:rsid w:val="00177A94"/>
    <w:rsid w:val="0018607A"/>
    <w:rsid w:val="00192420"/>
    <w:rsid w:val="001A5FA9"/>
    <w:rsid w:val="001C7623"/>
    <w:rsid w:val="00216263"/>
    <w:rsid w:val="00240F23"/>
    <w:rsid w:val="0026718C"/>
    <w:rsid w:val="00285B67"/>
    <w:rsid w:val="002A72A0"/>
    <w:rsid w:val="002E577B"/>
    <w:rsid w:val="00337C9D"/>
    <w:rsid w:val="0035115B"/>
    <w:rsid w:val="00360A64"/>
    <w:rsid w:val="00375E36"/>
    <w:rsid w:val="00381416"/>
    <w:rsid w:val="0048532E"/>
    <w:rsid w:val="004B269B"/>
    <w:rsid w:val="004C49A4"/>
    <w:rsid w:val="004E03CC"/>
    <w:rsid w:val="004F16B8"/>
    <w:rsid w:val="004F78BC"/>
    <w:rsid w:val="00504447"/>
    <w:rsid w:val="00505AE7"/>
    <w:rsid w:val="00521265"/>
    <w:rsid w:val="0057169F"/>
    <w:rsid w:val="005B57B2"/>
    <w:rsid w:val="005D2C2D"/>
    <w:rsid w:val="005F0F40"/>
    <w:rsid w:val="005F6EAB"/>
    <w:rsid w:val="005F7BB7"/>
    <w:rsid w:val="00624FCC"/>
    <w:rsid w:val="00662B33"/>
    <w:rsid w:val="00680758"/>
    <w:rsid w:val="006C1A85"/>
    <w:rsid w:val="006D0916"/>
    <w:rsid w:val="006E2A9E"/>
    <w:rsid w:val="007155EC"/>
    <w:rsid w:val="007712E4"/>
    <w:rsid w:val="007C5E42"/>
    <w:rsid w:val="00814D43"/>
    <w:rsid w:val="008809CE"/>
    <w:rsid w:val="00885EC3"/>
    <w:rsid w:val="008A7A2D"/>
    <w:rsid w:val="00937091"/>
    <w:rsid w:val="00992D61"/>
    <w:rsid w:val="009C1FC9"/>
    <w:rsid w:val="009D1650"/>
    <w:rsid w:val="009E1A9B"/>
    <w:rsid w:val="009E360D"/>
    <w:rsid w:val="00A002D6"/>
    <w:rsid w:val="00AC431F"/>
    <w:rsid w:val="00AE39B8"/>
    <w:rsid w:val="00AF026E"/>
    <w:rsid w:val="00AF6711"/>
    <w:rsid w:val="00B20617"/>
    <w:rsid w:val="00B457AE"/>
    <w:rsid w:val="00B6555C"/>
    <w:rsid w:val="00BB2846"/>
    <w:rsid w:val="00BE0276"/>
    <w:rsid w:val="00C7030F"/>
    <w:rsid w:val="00C8525D"/>
    <w:rsid w:val="00CE2F81"/>
    <w:rsid w:val="00D31B50"/>
    <w:rsid w:val="00D418FA"/>
    <w:rsid w:val="00D476A1"/>
    <w:rsid w:val="00D955C2"/>
    <w:rsid w:val="00DB66CF"/>
    <w:rsid w:val="00DC5975"/>
    <w:rsid w:val="00DD4551"/>
    <w:rsid w:val="00DF0889"/>
    <w:rsid w:val="00E03162"/>
    <w:rsid w:val="00E50B78"/>
    <w:rsid w:val="00E921B5"/>
    <w:rsid w:val="00EC42A0"/>
    <w:rsid w:val="00F00EA0"/>
    <w:rsid w:val="00F14D1C"/>
    <w:rsid w:val="00F22EDE"/>
    <w:rsid w:val="00F549CF"/>
    <w:rsid w:val="00F80850"/>
    <w:rsid w:val="00F8489A"/>
    <w:rsid w:val="00F85442"/>
    <w:rsid w:val="00FA27D0"/>
    <w:rsid w:val="00FD7B51"/>
    <w:rsid w:val="12EAF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357F6"/>
  <w15:docId w15:val="{80FD15C3-303D-4276-9F73-94B45868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120"/>
      <w:ind w:left="432" w:hanging="432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51"/>
  </w:style>
  <w:style w:type="paragraph" w:styleId="Footer">
    <w:name w:val="footer"/>
    <w:basedOn w:val="Normal"/>
    <w:link w:val="FooterChar"/>
    <w:uiPriority w:val="99"/>
    <w:unhideWhenUsed/>
    <w:rsid w:val="00DD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0DFB1-490B-4A20-99B1-E5E44403F441}"/>
</file>

<file path=customXml/itemProps2.xml><?xml version="1.0" encoding="utf-8"?>
<ds:datastoreItem xmlns:ds="http://schemas.openxmlformats.org/officeDocument/2006/customXml" ds:itemID="{01489D04-8D97-4F96-A722-3C0FB161C43D}"/>
</file>

<file path=customXml/itemProps3.xml><?xml version="1.0" encoding="utf-8"?>
<ds:datastoreItem xmlns:ds="http://schemas.openxmlformats.org/officeDocument/2006/customXml" ds:itemID="{96A80487-8CB7-4CDD-95F7-D6F720843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434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Zhong, Jie</dc:creator>
  <cp:lastModifiedBy>Tengs Audun</cp:lastModifiedBy>
  <cp:revision>3</cp:revision>
  <dcterms:created xsi:type="dcterms:W3CDTF">2025-01-12T19:53:00Z</dcterms:created>
  <dcterms:modified xsi:type="dcterms:W3CDTF">2025-01-16T08:55:00Z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2023-01-13T13:44:51Z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ContentBits">
    <vt:lpwstr>0</vt:lpwstr>
  </property>
  <property fmtid="{D5CDD505-2E9C-101B-9397-08002B2CF9AE}" pid="8" name="MSIP_Label_19540963-e559-4020-8a90-fe8a502c2801_Enabled">
    <vt:lpwstr>true</vt:lpwstr>
  </property>
  <property fmtid="{D5CDD505-2E9C-101B-9397-08002B2CF9AE}" pid="9" name="MSIP_Label_19540963-e559-4020-8a90-fe8a502c2801_SetDate">
    <vt:lpwstr>2025-01-03T14:44:22Z</vt:lpwstr>
  </property>
  <property fmtid="{D5CDD505-2E9C-101B-9397-08002B2CF9AE}" pid="10" name="MSIP_Label_19540963-e559-4020-8a90-fe8a502c2801_Method">
    <vt:lpwstr>Standard</vt:lpwstr>
  </property>
  <property fmtid="{D5CDD505-2E9C-101B-9397-08002B2CF9AE}" pid="11" name="MSIP_Label_19540963-e559-4020-8a90-fe8a502c2801_Name">
    <vt:lpwstr>19540963-e559-4020-8a90-fe8a502c2801</vt:lpwstr>
  </property>
  <property fmtid="{D5CDD505-2E9C-101B-9397-08002B2CF9AE}" pid="12" name="MSIP_Label_19540963-e559-4020-8a90-fe8a502c2801_SiteId">
    <vt:lpwstr>f25493ae-1c98-41d7-8a33-0be75f5fe603</vt:lpwstr>
  </property>
  <property fmtid="{D5CDD505-2E9C-101B-9397-08002B2CF9AE}" pid="13" name="MSIP_Label_19540963-e559-4020-8a90-fe8a502c2801_ActionId">
    <vt:lpwstr>631e1037-9d7f-402b-bc7d-53cd30466f76</vt:lpwstr>
  </property>
  <property fmtid="{D5CDD505-2E9C-101B-9397-08002B2CF9AE}" pid="14" name="MSIP_Label_19540963-e559-4020-8a90-fe8a502c2801_ContentBits">
    <vt:lpwstr>0</vt:lpwstr>
  </property>
  <property fmtid="{D5CDD505-2E9C-101B-9397-08002B2CF9AE}" pid="15" name="ContentTypeId">
    <vt:lpwstr>0x010100F578BD38D2482A45B259B10CD24C2698</vt:lpwstr>
  </property>
</Properties>
</file>